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0C9" w:rsidRDefault="000100C9" w:rsidP="000100C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0100C9" w:rsidRPr="000100C9" w:rsidRDefault="000100C9" w:rsidP="000100C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0100C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СОДЕРЖАНИЕ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ПЕДАГОГИЧЕСКОЙ </w:t>
      </w:r>
      <w:r w:rsidRPr="000100C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ПРАКТИКИ</w:t>
      </w:r>
    </w:p>
    <w:p w:rsidR="000100C9" w:rsidRPr="000100C9" w:rsidRDefault="000100C9" w:rsidP="000100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1"/>
        <w:gridCol w:w="5043"/>
        <w:gridCol w:w="1764"/>
      </w:tblGrid>
      <w:tr w:rsidR="000100C9" w:rsidRPr="000100C9" w:rsidTr="00DE5D47">
        <w:trPr>
          <w:trHeight w:val="1074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0C9" w:rsidRPr="000100C9" w:rsidRDefault="000100C9" w:rsidP="00010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раздела практики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0C9" w:rsidRPr="000100C9" w:rsidRDefault="000100C9" w:rsidP="00010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0C9" w:rsidRPr="000100C9" w:rsidRDefault="000100C9" w:rsidP="00010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текущего контроля успеваемости</w:t>
            </w:r>
          </w:p>
        </w:tc>
      </w:tr>
      <w:tr w:rsidR="000100C9" w:rsidRPr="000100C9" w:rsidTr="00DE5D47"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0C9" w:rsidRPr="000100C9" w:rsidRDefault="006D1435" w:rsidP="00010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9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91818"/>
                <w:sz w:val="24"/>
                <w:szCs w:val="24"/>
                <w:lang w:eastAsia="ru-RU"/>
              </w:rPr>
              <w:t xml:space="preserve">1. </w:t>
            </w:r>
            <w:r w:rsidR="000100C9" w:rsidRPr="000100C9">
              <w:rPr>
                <w:rFonts w:ascii="Times New Roman" w:eastAsia="Times New Roman" w:hAnsi="Times New Roman" w:cs="Times New Roman"/>
                <w:b/>
                <w:color w:val="191818"/>
                <w:sz w:val="24"/>
                <w:szCs w:val="24"/>
                <w:lang w:eastAsia="ru-RU"/>
              </w:rPr>
              <w:t>Подготовительная работа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0C9" w:rsidRPr="00E85CA0" w:rsidRDefault="0022304B" w:rsidP="000100C9">
            <w:pPr>
              <w:keepNext/>
              <w:tabs>
                <w:tab w:val="left" w:pos="234"/>
              </w:tabs>
              <w:spacing w:after="0" w:line="100" w:lineRule="atLeast"/>
              <w:contextualSpacing/>
              <w:rPr>
                <w:rFonts w:ascii="Times New Roman" w:eastAsia="Times New Roman" w:hAnsi="Times New Roman" w:cs="Times New Roman"/>
                <w:color w:val="191818"/>
                <w:sz w:val="24"/>
                <w:szCs w:val="24"/>
                <w:lang w:eastAsia="ru-RU"/>
              </w:rPr>
            </w:pPr>
            <w:r w:rsidRPr="00E85CA0">
              <w:rPr>
                <w:rFonts w:ascii="Times New Roman" w:eastAsia="Times New Roman" w:hAnsi="Times New Roman" w:cs="Times New Roman"/>
                <w:color w:val="191818"/>
                <w:sz w:val="24"/>
                <w:szCs w:val="24"/>
                <w:lang w:eastAsia="ru-RU"/>
              </w:rPr>
              <w:t xml:space="preserve">1. </w:t>
            </w:r>
            <w:r w:rsidR="000100C9" w:rsidRPr="00E85CA0">
              <w:rPr>
                <w:rFonts w:ascii="Times New Roman" w:eastAsia="Times New Roman" w:hAnsi="Times New Roman" w:cs="Times New Roman"/>
                <w:color w:val="191818"/>
                <w:sz w:val="24"/>
                <w:szCs w:val="24"/>
                <w:lang w:eastAsia="ru-RU"/>
              </w:rPr>
              <w:t>Ознакомление с федеральными государственными образовательными стандартами.</w:t>
            </w:r>
          </w:p>
          <w:p w:rsidR="000100C9" w:rsidRPr="00E85CA0" w:rsidRDefault="0022304B" w:rsidP="000100C9">
            <w:pPr>
              <w:keepNext/>
              <w:tabs>
                <w:tab w:val="left" w:pos="234"/>
              </w:tabs>
              <w:spacing w:after="0" w:line="100" w:lineRule="atLeast"/>
              <w:contextualSpacing/>
              <w:rPr>
                <w:rFonts w:ascii="Times New Roman" w:eastAsia="Times New Roman" w:hAnsi="Times New Roman" w:cs="Times New Roman"/>
                <w:color w:val="191818"/>
                <w:sz w:val="24"/>
                <w:szCs w:val="24"/>
                <w:lang w:eastAsia="ru-RU"/>
              </w:rPr>
            </w:pPr>
            <w:r w:rsidRPr="00E85CA0">
              <w:rPr>
                <w:rFonts w:ascii="Times New Roman" w:eastAsia="Times New Roman" w:hAnsi="Times New Roman" w:cs="Times New Roman"/>
                <w:color w:val="191818"/>
                <w:sz w:val="24"/>
                <w:szCs w:val="24"/>
                <w:lang w:eastAsia="ru-RU"/>
              </w:rPr>
              <w:t xml:space="preserve">2. </w:t>
            </w:r>
            <w:r w:rsidR="000100C9" w:rsidRPr="00E85CA0">
              <w:rPr>
                <w:rFonts w:ascii="Times New Roman" w:eastAsia="Times New Roman" w:hAnsi="Times New Roman" w:cs="Times New Roman"/>
                <w:color w:val="191818"/>
                <w:sz w:val="24"/>
                <w:szCs w:val="24"/>
                <w:lang w:eastAsia="ru-RU"/>
              </w:rPr>
              <w:t xml:space="preserve">Ознакомление с учебными планами, </w:t>
            </w:r>
            <w:r w:rsidRPr="00E85CA0">
              <w:rPr>
                <w:rFonts w:ascii="Times New Roman" w:eastAsia="Times New Roman" w:hAnsi="Times New Roman" w:cs="Times New Roman"/>
                <w:color w:val="191818"/>
                <w:sz w:val="24"/>
                <w:szCs w:val="24"/>
                <w:lang w:eastAsia="ru-RU"/>
              </w:rPr>
              <w:t xml:space="preserve">рабочими программами дисциплин, </w:t>
            </w:r>
            <w:r w:rsidR="000100C9" w:rsidRPr="00E85CA0">
              <w:rPr>
                <w:rFonts w:ascii="Times New Roman" w:eastAsia="Times New Roman" w:hAnsi="Times New Roman" w:cs="Times New Roman"/>
                <w:color w:val="191818"/>
                <w:sz w:val="24"/>
                <w:szCs w:val="24"/>
                <w:lang w:eastAsia="ru-RU"/>
              </w:rPr>
              <w:t>учебно-методическими комплексами по дисциплинам.</w:t>
            </w:r>
          </w:p>
          <w:p w:rsidR="000100C9" w:rsidRPr="000100C9" w:rsidRDefault="0022304B" w:rsidP="00BF1943">
            <w:pPr>
              <w:keepNext/>
              <w:tabs>
                <w:tab w:val="left" w:pos="234"/>
              </w:tabs>
              <w:spacing w:after="0" w:line="100" w:lineRule="atLeast"/>
              <w:contextualSpacing/>
              <w:rPr>
                <w:rFonts w:ascii="Times New Roman" w:eastAsia="Times New Roman" w:hAnsi="Times New Roman" w:cs="Times New Roman"/>
                <w:color w:val="191818"/>
                <w:sz w:val="24"/>
                <w:szCs w:val="24"/>
                <w:lang w:eastAsia="ru-RU"/>
              </w:rPr>
            </w:pPr>
            <w:r w:rsidRPr="00E85CA0">
              <w:rPr>
                <w:rFonts w:ascii="Times New Roman" w:eastAsia="Times New Roman" w:hAnsi="Times New Roman" w:cs="Times New Roman"/>
                <w:color w:val="191818"/>
                <w:sz w:val="24"/>
                <w:szCs w:val="24"/>
                <w:lang w:eastAsia="ru-RU"/>
              </w:rPr>
              <w:t xml:space="preserve">3. </w:t>
            </w:r>
            <w:r w:rsidR="000100C9" w:rsidRPr="00E85CA0">
              <w:rPr>
                <w:rFonts w:ascii="Times New Roman" w:eastAsia="Times New Roman" w:hAnsi="Times New Roman" w:cs="Times New Roman"/>
                <w:color w:val="191818"/>
                <w:sz w:val="24"/>
                <w:szCs w:val="24"/>
                <w:lang w:eastAsia="ru-RU"/>
              </w:rPr>
              <w:t xml:space="preserve">Изучение </w:t>
            </w:r>
            <w:r w:rsidR="00BF1943" w:rsidRPr="00E85CA0">
              <w:rPr>
                <w:rFonts w:ascii="Times New Roman" w:eastAsia="Times New Roman" w:hAnsi="Times New Roman" w:cs="Times New Roman"/>
                <w:bCs/>
                <w:color w:val="191818"/>
                <w:sz w:val="24"/>
                <w:szCs w:val="24"/>
                <w:lang w:eastAsia="ru-RU"/>
              </w:rPr>
              <w:t>должностных обязанностей и прав преподавателей, правил внутреннего</w:t>
            </w:r>
            <w:bookmarkStart w:id="0" w:name="_GoBack"/>
            <w:bookmarkEnd w:id="0"/>
            <w:r w:rsidR="00BF1943" w:rsidRPr="00E85CA0">
              <w:rPr>
                <w:rFonts w:ascii="Times New Roman" w:eastAsia="Times New Roman" w:hAnsi="Times New Roman" w:cs="Times New Roman"/>
                <w:bCs/>
                <w:color w:val="191818"/>
                <w:sz w:val="24"/>
                <w:szCs w:val="24"/>
                <w:lang w:eastAsia="ru-RU"/>
              </w:rPr>
              <w:t xml:space="preserve"> распорядка Института</w:t>
            </w:r>
            <w:r w:rsidR="008E76B7" w:rsidRPr="00E85CA0">
              <w:rPr>
                <w:rFonts w:ascii="Times New Roman" w:eastAsia="Times New Roman" w:hAnsi="Times New Roman" w:cs="Times New Roman"/>
                <w:bCs/>
                <w:color w:val="191818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C9" w:rsidRPr="000100C9" w:rsidRDefault="000100C9" w:rsidP="000100C9">
            <w:pPr>
              <w:keepNext/>
              <w:spacing w:after="0" w:line="10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Собеседование</w:t>
            </w:r>
          </w:p>
          <w:p w:rsidR="000100C9" w:rsidRPr="000100C9" w:rsidRDefault="000100C9" w:rsidP="000100C9">
            <w:pPr>
              <w:keepNext/>
              <w:spacing w:after="0" w:line="10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00C9" w:rsidRPr="000100C9" w:rsidRDefault="000100C9" w:rsidP="000100C9">
            <w:pPr>
              <w:keepNext/>
              <w:spacing w:after="0" w:line="10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00C9" w:rsidRPr="000100C9" w:rsidRDefault="000100C9" w:rsidP="000100C9">
            <w:pPr>
              <w:keepNext/>
              <w:spacing w:after="0" w:line="10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00C9" w:rsidRPr="000100C9" w:rsidRDefault="000100C9" w:rsidP="000100C9">
            <w:pPr>
              <w:keepNext/>
              <w:spacing w:after="0" w:line="10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00C9" w:rsidRPr="000100C9" w:rsidRDefault="000100C9" w:rsidP="000100C9">
            <w:pPr>
              <w:keepNext/>
              <w:spacing w:after="0" w:line="10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00C9" w:rsidRPr="000100C9" w:rsidRDefault="000100C9" w:rsidP="000100C9">
            <w:pPr>
              <w:keepNext/>
              <w:spacing w:after="0" w:line="10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00C9" w:rsidRPr="000100C9" w:rsidRDefault="000100C9" w:rsidP="000100C9">
            <w:pPr>
              <w:keepNext/>
              <w:spacing w:after="0" w:line="10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00C9" w:rsidRPr="000100C9" w:rsidRDefault="000100C9" w:rsidP="000100C9">
            <w:pPr>
              <w:keepNext/>
              <w:spacing w:after="0" w:line="10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00C9" w:rsidRPr="000100C9" w:rsidTr="00DE5D47"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0C9" w:rsidRPr="000100C9" w:rsidRDefault="006D1435" w:rsidP="00010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9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91818"/>
                <w:sz w:val="24"/>
                <w:szCs w:val="24"/>
                <w:lang w:eastAsia="ru-RU"/>
              </w:rPr>
              <w:t xml:space="preserve">2. </w:t>
            </w:r>
            <w:r w:rsidR="000100C9" w:rsidRPr="000100C9">
              <w:rPr>
                <w:rFonts w:ascii="Times New Roman" w:eastAsia="Times New Roman" w:hAnsi="Times New Roman" w:cs="Times New Roman"/>
                <w:b/>
                <w:color w:val="191818"/>
                <w:sz w:val="24"/>
                <w:szCs w:val="24"/>
                <w:lang w:eastAsia="ru-RU"/>
              </w:rPr>
              <w:t>Самостоятельная учебно-методическая работа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0C9" w:rsidRPr="000100C9" w:rsidRDefault="008E76B7" w:rsidP="0022304B">
            <w:pPr>
              <w:keepNext/>
              <w:tabs>
                <w:tab w:val="left" w:pos="234"/>
              </w:tabs>
              <w:spacing w:after="0" w:line="100" w:lineRule="atLeast"/>
              <w:contextualSpacing/>
              <w:rPr>
                <w:rFonts w:ascii="Times New Roman" w:eastAsia="Times New Roman" w:hAnsi="Times New Roman" w:cs="Times New Roman"/>
                <w:color w:val="19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818"/>
                <w:sz w:val="24"/>
                <w:szCs w:val="24"/>
                <w:lang w:eastAsia="ru-RU"/>
              </w:rPr>
              <w:t xml:space="preserve">1. </w:t>
            </w:r>
            <w:r w:rsidR="00EF1044">
              <w:rPr>
                <w:rFonts w:ascii="Times New Roman" w:eastAsia="Times New Roman" w:hAnsi="Times New Roman" w:cs="Times New Roman"/>
                <w:color w:val="191818"/>
                <w:sz w:val="24"/>
                <w:szCs w:val="24"/>
                <w:lang w:eastAsia="ru-RU"/>
              </w:rPr>
              <w:t xml:space="preserve">Составление </w:t>
            </w:r>
            <w:r w:rsidR="000100C9" w:rsidRPr="000100C9">
              <w:rPr>
                <w:rFonts w:ascii="Times New Roman" w:eastAsia="Times New Roman" w:hAnsi="Times New Roman" w:cs="Times New Roman"/>
                <w:color w:val="191818"/>
                <w:sz w:val="24"/>
                <w:szCs w:val="24"/>
                <w:lang w:eastAsia="ru-RU"/>
              </w:rPr>
              <w:t>планов-консп</w:t>
            </w:r>
            <w:r w:rsidR="00EF1044">
              <w:rPr>
                <w:rFonts w:ascii="Times New Roman" w:eastAsia="Times New Roman" w:hAnsi="Times New Roman" w:cs="Times New Roman"/>
                <w:color w:val="191818"/>
                <w:sz w:val="24"/>
                <w:szCs w:val="24"/>
                <w:lang w:eastAsia="ru-RU"/>
              </w:rPr>
              <w:t>ектов практических и лекционных занятий.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C9" w:rsidRPr="000100C9" w:rsidRDefault="000100C9" w:rsidP="000100C9">
            <w:pPr>
              <w:keepNext/>
              <w:spacing w:after="0" w:line="100" w:lineRule="atLeast"/>
              <w:contextualSpacing/>
              <w:rPr>
                <w:rFonts w:ascii="Times New Roman" w:eastAsia="Times New Roman" w:hAnsi="Times New Roman" w:cs="Times New Roman"/>
                <w:color w:val="191818"/>
                <w:sz w:val="24"/>
                <w:szCs w:val="24"/>
                <w:lang w:eastAsia="ru-RU"/>
              </w:rPr>
            </w:pPr>
            <w:r w:rsidRPr="000100C9">
              <w:rPr>
                <w:rFonts w:ascii="Times New Roman" w:eastAsia="Times New Roman" w:hAnsi="Times New Roman" w:cs="Times New Roman"/>
                <w:color w:val="191818"/>
                <w:sz w:val="24"/>
                <w:szCs w:val="24"/>
                <w:lang w:eastAsia="ru-RU"/>
              </w:rPr>
              <w:t xml:space="preserve">Письменный отчет </w:t>
            </w:r>
          </w:p>
          <w:p w:rsidR="000100C9" w:rsidRPr="000100C9" w:rsidRDefault="000100C9" w:rsidP="000100C9">
            <w:pPr>
              <w:keepNext/>
              <w:spacing w:after="0" w:line="100" w:lineRule="atLeast"/>
              <w:contextualSpacing/>
              <w:rPr>
                <w:rFonts w:ascii="Times New Roman" w:eastAsia="Times New Roman" w:hAnsi="Times New Roman" w:cs="Times New Roman"/>
                <w:color w:val="191818"/>
                <w:sz w:val="24"/>
                <w:szCs w:val="24"/>
                <w:lang w:eastAsia="ru-RU"/>
              </w:rPr>
            </w:pPr>
          </w:p>
        </w:tc>
      </w:tr>
      <w:tr w:rsidR="000100C9" w:rsidRPr="000100C9" w:rsidTr="00DE5D47"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0C9" w:rsidRPr="000100C9" w:rsidRDefault="006D1435" w:rsidP="00010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9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91818"/>
                <w:sz w:val="24"/>
                <w:szCs w:val="24"/>
                <w:lang w:eastAsia="ru-RU"/>
              </w:rPr>
              <w:t xml:space="preserve">3. </w:t>
            </w:r>
            <w:r w:rsidR="000100C9" w:rsidRPr="000100C9">
              <w:rPr>
                <w:rFonts w:ascii="Times New Roman" w:eastAsia="Times New Roman" w:hAnsi="Times New Roman" w:cs="Times New Roman"/>
                <w:b/>
                <w:color w:val="191818"/>
                <w:sz w:val="24"/>
                <w:szCs w:val="24"/>
                <w:lang w:eastAsia="ru-RU"/>
              </w:rPr>
              <w:t>Учебная аудиторная работа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C9" w:rsidRPr="000100C9" w:rsidRDefault="006D1435" w:rsidP="000100C9">
            <w:pPr>
              <w:keepNext/>
              <w:spacing w:after="0" w:line="100" w:lineRule="atLeast"/>
              <w:contextualSpacing/>
              <w:rPr>
                <w:rFonts w:ascii="Times New Roman" w:eastAsia="Times New Roman" w:hAnsi="Times New Roman" w:cs="Times New Roman"/>
                <w:color w:val="19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818"/>
                <w:sz w:val="24"/>
                <w:szCs w:val="24"/>
                <w:lang w:eastAsia="ru-RU"/>
              </w:rPr>
              <w:t xml:space="preserve">1. </w:t>
            </w:r>
            <w:r w:rsidR="000100C9" w:rsidRPr="000100C9">
              <w:rPr>
                <w:rFonts w:ascii="Times New Roman" w:eastAsia="Times New Roman" w:hAnsi="Times New Roman" w:cs="Times New Roman"/>
                <w:color w:val="191818"/>
                <w:sz w:val="24"/>
                <w:szCs w:val="24"/>
                <w:lang w:eastAsia="ru-RU"/>
              </w:rPr>
              <w:t xml:space="preserve">Посещение </w:t>
            </w:r>
            <w:r w:rsidR="00602FD1">
              <w:rPr>
                <w:rFonts w:ascii="Times New Roman" w:eastAsia="Times New Roman" w:hAnsi="Times New Roman" w:cs="Times New Roman"/>
                <w:color w:val="191818"/>
                <w:sz w:val="24"/>
                <w:szCs w:val="24"/>
                <w:lang w:eastAsia="ru-RU"/>
              </w:rPr>
              <w:t xml:space="preserve">и анализ </w:t>
            </w:r>
            <w:r w:rsidR="000100C9" w:rsidRPr="000100C9">
              <w:rPr>
                <w:rFonts w:ascii="Times New Roman" w:eastAsia="Times New Roman" w:hAnsi="Times New Roman" w:cs="Times New Roman"/>
                <w:color w:val="191818"/>
                <w:sz w:val="24"/>
                <w:szCs w:val="24"/>
                <w:lang w:eastAsia="ru-RU"/>
              </w:rPr>
              <w:t xml:space="preserve">лекционных, семинарских и практических занятий, проводимых </w:t>
            </w:r>
            <w:r w:rsidR="008E76B7">
              <w:rPr>
                <w:rFonts w:ascii="Times New Roman" w:eastAsia="Times New Roman" w:hAnsi="Times New Roman" w:cs="Times New Roman"/>
                <w:color w:val="191818"/>
                <w:sz w:val="24"/>
                <w:szCs w:val="24"/>
                <w:lang w:eastAsia="ru-RU"/>
              </w:rPr>
              <w:t xml:space="preserve">другими </w:t>
            </w:r>
            <w:r w:rsidR="000100C9" w:rsidRPr="000100C9">
              <w:rPr>
                <w:rFonts w:ascii="Times New Roman" w:eastAsia="Times New Roman" w:hAnsi="Times New Roman" w:cs="Times New Roman"/>
                <w:color w:val="191818"/>
                <w:sz w:val="24"/>
                <w:szCs w:val="24"/>
                <w:lang w:eastAsia="ru-RU"/>
              </w:rPr>
              <w:t>преподавателями.</w:t>
            </w:r>
          </w:p>
          <w:p w:rsidR="000100C9" w:rsidRPr="000100C9" w:rsidRDefault="006D1435" w:rsidP="006D1435">
            <w:pPr>
              <w:keepNext/>
              <w:spacing w:after="0" w:line="100" w:lineRule="atLeast"/>
              <w:contextualSpacing/>
              <w:rPr>
                <w:rFonts w:ascii="Times New Roman" w:eastAsia="Times New Roman" w:hAnsi="Times New Roman" w:cs="Times New Roman"/>
                <w:color w:val="19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818"/>
                <w:sz w:val="24"/>
                <w:szCs w:val="24"/>
                <w:lang w:eastAsia="ru-RU"/>
              </w:rPr>
              <w:t xml:space="preserve">2. Проведение </w:t>
            </w:r>
            <w:r w:rsidR="000100C9" w:rsidRPr="000100C9">
              <w:rPr>
                <w:rFonts w:ascii="Times New Roman" w:eastAsia="Times New Roman" w:hAnsi="Times New Roman" w:cs="Times New Roman"/>
                <w:color w:val="191818"/>
                <w:sz w:val="24"/>
                <w:szCs w:val="24"/>
                <w:lang w:eastAsia="ru-RU"/>
              </w:rPr>
              <w:t>лекционных и практических занятий по разработанным и согласованным с руководителем Практики конспектам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C9" w:rsidRPr="000100C9" w:rsidRDefault="000100C9" w:rsidP="000100C9">
            <w:pPr>
              <w:keepNext/>
              <w:spacing w:after="0" w:line="10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Письменный отчет </w:t>
            </w:r>
          </w:p>
          <w:p w:rsidR="000100C9" w:rsidRPr="000100C9" w:rsidRDefault="000100C9" w:rsidP="000100C9">
            <w:pPr>
              <w:keepNext/>
              <w:spacing w:after="0" w:line="10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00C9" w:rsidRPr="000100C9" w:rsidRDefault="000100C9" w:rsidP="000100C9">
            <w:pPr>
              <w:keepNext/>
              <w:spacing w:after="0" w:line="10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00C9" w:rsidRPr="000100C9" w:rsidRDefault="000100C9" w:rsidP="000100C9">
            <w:pPr>
              <w:keepNext/>
              <w:spacing w:after="0" w:line="10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отчет</w:t>
            </w:r>
          </w:p>
        </w:tc>
      </w:tr>
      <w:tr w:rsidR="000100C9" w:rsidRPr="000100C9" w:rsidTr="00DE5D47"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0C9" w:rsidRPr="000100C9" w:rsidRDefault="006D1435" w:rsidP="00010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9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91818"/>
                <w:sz w:val="24"/>
                <w:szCs w:val="24"/>
                <w:lang w:eastAsia="ru-RU"/>
              </w:rPr>
              <w:t xml:space="preserve">4. </w:t>
            </w:r>
            <w:r w:rsidR="000100C9" w:rsidRPr="000100C9">
              <w:rPr>
                <w:rFonts w:ascii="Times New Roman" w:eastAsia="Times New Roman" w:hAnsi="Times New Roman" w:cs="Times New Roman"/>
                <w:b/>
                <w:color w:val="191818"/>
                <w:sz w:val="24"/>
                <w:szCs w:val="24"/>
                <w:lang w:eastAsia="ru-RU"/>
              </w:rPr>
              <w:t>Оформление отчета по практике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435" w:rsidRDefault="006D1435" w:rsidP="000100C9">
            <w:pPr>
              <w:tabs>
                <w:tab w:val="left" w:pos="23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19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818"/>
                <w:sz w:val="24"/>
                <w:szCs w:val="24"/>
                <w:lang w:eastAsia="ru-RU"/>
              </w:rPr>
              <w:t>1. Дневник практики с приложением материалов.</w:t>
            </w:r>
          </w:p>
          <w:p w:rsidR="000100C9" w:rsidRPr="000100C9" w:rsidRDefault="006D1435" w:rsidP="000100C9">
            <w:pPr>
              <w:tabs>
                <w:tab w:val="left" w:pos="23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19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818"/>
                <w:sz w:val="24"/>
                <w:szCs w:val="24"/>
                <w:lang w:eastAsia="ru-RU"/>
              </w:rPr>
              <w:t xml:space="preserve">2. </w:t>
            </w:r>
            <w:r w:rsidR="000100C9" w:rsidRPr="000100C9">
              <w:rPr>
                <w:rFonts w:ascii="Times New Roman" w:eastAsia="Times New Roman" w:hAnsi="Times New Roman" w:cs="Times New Roman"/>
                <w:color w:val="191818"/>
                <w:sz w:val="24"/>
                <w:szCs w:val="24"/>
                <w:lang w:eastAsia="ru-RU"/>
              </w:rPr>
              <w:t xml:space="preserve">Самоанализ </w:t>
            </w:r>
            <w:r w:rsidR="000100C9" w:rsidRPr="00010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выполненной педагогической деятельности.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435" w:rsidRPr="000100C9" w:rsidRDefault="000100C9" w:rsidP="008E7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отчет</w:t>
            </w:r>
            <w:r w:rsidR="006D1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8E7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отчет</w:t>
            </w:r>
            <w:r w:rsidR="00493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собеседование</w:t>
            </w:r>
          </w:p>
        </w:tc>
      </w:tr>
    </w:tbl>
    <w:p w:rsidR="000100C9" w:rsidRPr="000100C9" w:rsidRDefault="000100C9" w:rsidP="000100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00C9" w:rsidRPr="000100C9" w:rsidRDefault="000100C9" w:rsidP="000100C9">
      <w:pPr>
        <w:widowControl w:val="0"/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0100C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МЕТОДИЧЕСКИЕ РЕКОМЕНДАЦИИ ПО ПРОХОЖДЕНИЮ ПРАКТИКИ </w:t>
      </w:r>
    </w:p>
    <w:p w:rsidR="000100C9" w:rsidRPr="000100C9" w:rsidRDefault="000100C9" w:rsidP="000100C9">
      <w:pPr>
        <w:widowControl w:val="0"/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0100C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И СОСТАВЛЕНИЮ ОТЧЕТА ПО ПРАКТИКЕ.</w:t>
      </w:r>
    </w:p>
    <w:p w:rsidR="000100C9" w:rsidRPr="000100C9" w:rsidRDefault="000100C9" w:rsidP="00493559">
      <w:pPr>
        <w:keepNext/>
        <w:suppressAutoHyphens/>
        <w:spacing w:after="0" w:line="100" w:lineRule="atLeast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0100C9" w:rsidRPr="000100C9" w:rsidRDefault="000100C9" w:rsidP="000100C9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0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Аспиранты получают Индивидуальный план Практики. Руководитель Практики дает указания, рекомендации и разъяснения по всем вопросам, связанным с прохождением Практики. </w:t>
      </w:r>
    </w:p>
    <w:p w:rsidR="000100C9" w:rsidRPr="000100C9" w:rsidRDefault="000100C9" w:rsidP="000100C9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0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0100C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 w:rsidRPr="000100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семестре для получения зачета по Практике обучающиеся выполняют план Практики и проходят устное собеседование с руководителем Практики.</w:t>
      </w:r>
    </w:p>
    <w:p w:rsidR="000100C9" w:rsidRPr="000100C9" w:rsidRDefault="000100C9" w:rsidP="000100C9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0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0100C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</w:t>
      </w:r>
      <w:r w:rsidRPr="000100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семестре обучающие также выполняют план Практики. По окончании Практики по ее результатам обучающиеся представляют отчет и проходят устное собеседование с руководителем Практики.</w:t>
      </w:r>
    </w:p>
    <w:p w:rsidR="00493559" w:rsidRDefault="000100C9" w:rsidP="00DE5D47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0100C9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период Практики обучающиеся должны вести рабочие записи и собрать необходимые материалы для составления отчета о прохождении Практики.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 </w:t>
      </w:r>
    </w:p>
    <w:p w:rsidR="00DE5D47" w:rsidRPr="00DE5D47" w:rsidRDefault="00DE5D47" w:rsidP="00DE5D47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p w:rsidR="00433125" w:rsidRPr="00493559" w:rsidRDefault="000100C9" w:rsidP="00493559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0100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Методические рекомендации по составлению отчета</w:t>
      </w:r>
    </w:p>
    <w:p w:rsidR="00CE7ECB" w:rsidRPr="000100C9" w:rsidRDefault="000100C9" w:rsidP="000100C9">
      <w:pPr>
        <w:widowControl w:val="0"/>
        <w:tabs>
          <w:tab w:val="left" w:pos="488"/>
        </w:tabs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0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Отчет должен содержать ответы на все вопросы и задания, предусмотренные планом прохождения практики. Отчет оформляется в печатном виде в соответствии с общими требованиями, предъявляемыми к отчётным материалам: выполняется в компьютерном варианте на стандартных листах бумаги формата А4 (шрифт </w:t>
      </w:r>
      <w:proofErr w:type="spellStart"/>
      <w:r w:rsidRPr="000100C9">
        <w:rPr>
          <w:rFonts w:ascii="Times New Roman" w:eastAsia="Times New Roman" w:hAnsi="Times New Roman" w:cs="Times New Roman"/>
          <w:sz w:val="24"/>
          <w:szCs w:val="24"/>
          <w:lang w:eastAsia="ru-RU"/>
        </w:rPr>
        <w:t>Times</w:t>
      </w:r>
      <w:proofErr w:type="spellEnd"/>
      <w:r w:rsidRPr="000100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00C9">
        <w:rPr>
          <w:rFonts w:ascii="Times New Roman" w:eastAsia="Times New Roman" w:hAnsi="Times New Roman" w:cs="Times New Roman"/>
          <w:sz w:val="24"/>
          <w:szCs w:val="24"/>
          <w:lang w:eastAsia="ru-RU"/>
        </w:rPr>
        <w:t>New</w:t>
      </w:r>
      <w:proofErr w:type="spellEnd"/>
      <w:r w:rsidRPr="000100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00C9">
        <w:rPr>
          <w:rFonts w:ascii="Times New Roman" w:eastAsia="Times New Roman" w:hAnsi="Times New Roman" w:cs="Times New Roman"/>
          <w:sz w:val="24"/>
          <w:szCs w:val="24"/>
          <w:lang w:eastAsia="ru-RU"/>
        </w:rPr>
        <w:t>Roman</w:t>
      </w:r>
      <w:proofErr w:type="spellEnd"/>
      <w:r w:rsidRPr="000100C9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– 12-14, полуторный интервал, поля: верхнее</w:t>
      </w:r>
      <w:r w:rsidR="00F54BA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0100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нижнее и правое - 2 см, левое - 3 см). Объем отчета определяется каждым обучающимся индивидуально. </w:t>
      </w:r>
    </w:p>
    <w:sectPr w:rsidR="00CE7ECB" w:rsidRPr="000100C9" w:rsidSect="000100C9"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028E" w:rsidRDefault="00DF028E" w:rsidP="00433125">
      <w:pPr>
        <w:spacing w:after="0" w:line="240" w:lineRule="auto"/>
      </w:pPr>
      <w:r>
        <w:separator/>
      </w:r>
    </w:p>
  </w:endnote>
  <w:endnote w:type="continuationSeparator" w:id="0">
    <w:p w:rsidR="00DF028E" w:rsidRDefault="00DF028E" w:rsidP="00433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28826520"/>
      <w:docPartObj>
        <w:docPartGallery w:val="Page Numbers (Bottom of Page)"/>
        <w:docPartUnique/>
      </w:docPartObj>
    </w:sdtPr>
    <w:sdtEndPr/>
    <w:sdtContent>
      <w:p w:rsidR="00433125" w:rsidRDefault="00433125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5CA0">
          <w:rPr>
            <w:noProof/>
          </w:rPr>
          <w:t>1</w:t>
        </w:r>
        <w:r>
          <w:fldChar w:fldCharType="end"/>
        </w:r>
      </w:p>
    </w:sdtContent>
  </w:sdt>
  <w:p w:rsidR="00433125" w:rsidRDefault="0043312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028E" w:rsidRDefault="00DF028E" w:rsidP="00433125">
      <w:pPr>
        <w:spacing w:after="0" w:line="240" w:lineRule="auto"/>
      </w:pPr>
      <w:r>
        <w:separator/>
      </w:r>
    </w:p>
  </w:footnote>
  <w:footnote w:type="continuationSeparator" w:id="0">
    <w:p w:rsidR="00DF028E" w:rsidRDefault="00DF028E" w:rsidP="004331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FD1118"/>
    <w:multiLevelType w:val="hybridMultilevel"/>
    <w:tmpl w:val="A7F0271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507AD1"/>
    <w:multiLevelType w:val="hybridMultilevel"/>
    <w:tmpl w:val="D1AC6BC0"/>
    <w:lvl w:ilvl="0" w:tplc="485689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5E62F2"/>
    <w:multiLevelType w:val="hybridMultilevel"/>
    <w:tmpl w:val="5C8CDAF2"/>
    <w:lvl w:ilvl="0" w:tplc="485689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9D1889"/>
    <w:multiLevelType w:val="hybridMultilevel"/>
    <w:tmpl w:val="AFFAAB7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3D4E7E"/>
    <w:multiLevelType w:val="hybridMultilevel"/>
    <w:tmpl w:val="12B628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F979A5"/>
    <w:multiLevelType w:val="multilevel"/>
    <w:tmpl w:val="281ADA9E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360"/>
      </w:pPr>
    </w:lvl>
    <w:lvl w:ilvl="2">
      <w:start w:val="1"/>
      <w:numFmt w:val="decimal"/>
      <w:isLgl/>
      <w:lvlText w:val="%1.%2.%3."/>
      <w:lvlJc w:val="left"/>
      <w:pPr>
        <w:ind w:left="2520" w:hanging="720"/>
      </w:pPr>
    </w:lvl>
    <w:lvl w:ilvl="3">
      <w:start w:val="1"/>
      <w:numFmt w:val="decimal"/>
      <w:isLgl/>
      <w:lvlText w:val="%1.%2.%3.%4."/>
      <w:lvlJc w:val="left"/>
      <w:pPr>
        <w:ind w:left="3240" w:hanging="720"/>
      </w:pPr>
    </w:lvl>
    <w:lvl w:ilvl="4">
      <w:start w:val="1"/>
      <w:numFmt w:val="decimal"/>
      <w:isLgl/>
      <w:lvlText w:val="%1.%2.%3.%4.%5."/>
      <w:lvlJc w:val="left"/>
      <w:pPr>
        <w:ind w:left="4320" w:hanging="1080"/>
      </w:pPr>
    </w:lvl>
    <w:lvl w:ilvl="5">
      <w:start w:val="1"/>
      <w:numFmt w:val="decimal"/>
      <w:isLgl/>
      <w:lvlText w:val="%1.%2.%3.%4.%5.%6."/>
      <w:lvlJc w:val="left"/>
      <w:pPr>
        <w:ind w:left="5040" w:hanging="1080"/>
      </w:pPr>
    </w:lvl>
    <w:lvl w:ilvl="6">
      <w:start w:val="1"/>
      <w:numFmt w:val="decimal"/>
      <w:isLgl/>
      <w:lvlText w:val="%1.%2.%3.%4.%5.%6.%7."/>
      <w:lvlJc w:val="left"/>
      <w:pPr>
        <w:ind w:left="6120" w:hanging="1440"/>
      </w:p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</w:lvl>
  </w:abstractNum>
  <w:abstractNum w:abstractNumId="6" w15:restartNumberingAfterBreak="0">
    <w:nsid w:val="65FD6C50"/>
    <w:multiLevelType w:val="hybridMultilevel"/>
    <w:tmpl w:val="FDBEFD04"/>
    <w:lvl w:ilvl="0" w:tplc="D6841B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DD60FF"/>
    <w:multiLevelType w:val="hybridMultilevel"/>
    <w:tmpl w:val="F244B030"/>
    <w:lvl w:ilvl="0" w:tplc="DBB65E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F5395B"/>
    <w:multiLevelType w:val="hybridMultilevel"/>
    <w:tmpl w:val="1C8EEC72"/>
    <w:lvl w:ilvl="0" w:tplc="485689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963130"/>
    <w:multiLevelType w:val="hybridMultilevel"/>
    <w:tmpl w:val="6574AE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9"/>
  </w:num>
  <w:num w:numId="4">
    <w:abstractNumId w:val="8"/>
  </w:num>
  <w:num w:numId="5">
    <w:abstractNumId w:val="2"/>
  </w:num>
  <w:num w:numId="6">
    <w:abstractNumId w:val="1"/>
  </w:num>
  <w:num w:numId="7">
    <w:abstractNumId w:val="4"/>
  </w:num>
  <w:num w:numId="8">
    <w:abstractNumId w:val="7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484"/>
    <w:rsid w:val="000100C9"/>
    <w:rsid w:val="00051715"/>
    <w:rsid w:val="00100C76"/>
    <w:rsid w:val="00105780"/>
    <w:rsid w:val="00187E69"/>
    <w:rsid w:val="0022304B"/>
    <w:rsid w:val="00320484"/>
    <w:rsid w:val="003F6E21"/>
    <w:rsid w:val="00433125"/>
    <w:rsid w:val="00493559"/>
    <w:rsid w:val="005C575A"/>
    <w:rsid w:val="00602FD1"/>
    <w:rsid w:val="006423D9"/>
    <w:rsid w:val="00652715"/>
    <w:rsid w:val="006A70A8"/>
    <w:rsid w:val="006D1435"/>
    <w:rsid w:val="007251EB"/>
    <w:rsid w:val="00733E9C"/>
    <w:rsid w:val="008C00DF"/>
    <w:rsid w:val="008E76B7"/>
    <w:rsid w:val="009B6AFD"/>
    <w:rsid w:val="009D1555"/>
    <w:rsid w:val="009F721E"/>
    <w:rsid w:val="00AD777C"/>
    <w:rsid w:val="00BA63E8"/>
    <w:rsid w:val="00BE0896"/>
    <w:rsid w:val="00BF1943"/>
    <w:rsid w:val="00D073A8"/>
    <w:rsid w:val="00DE5D47"/>
    <w:rsid w:val="00DF028E"/>
    <w:rsid w:val="00E85CA0"/>
    <w:rsid w:val="00EF1044"/>
    <w:rsid w:val="00F54BA2"/>
    <w:rsid w:val="00FA1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B3D735-5544-479C-BA5E-90FBA6655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31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3125"/>
  </w:style>
  <w:style w:type="paragraph" w:styleId="a5">
    <w:name w:val="footer"/>
    <w:basedOn w:val="a"/>
    <w:link w:val="a6"/>
    <w:uiPriority w:val="99"/>
    <w:unhideWhenUsed/>
    <w:rsid w:val="004331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3125"/>
  </w:style>
  <w:style w:type="paragraph" w:styleId="a7">
    <w:name w:val="List Paragraph"/>
    <w:basedOn w:val="a"/>
    <w:uiPriority w:val="34"/>
    <w:qFormat/>
    <w:rsid w:val="002230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7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2ADF60-C0F9-4A28-9DFC-62C738D38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Саврацкая Елена Юрьевна</cp:lastModifiedBy>
  <cp:revision>20</cp:revision>
  <dcterms:created xsi:type="dcterms:W3CDTF">2021-10-21T07:20:00Z</dcterms:created>
  <dcterms:modified xsi:type="dcterms:W3CDTF">2025-09-18T13:05:00Z</dcterms:modified>
</cp:coreProperties>
</file>